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80" w:rsidRPr="00EE4ECB" w:rsidRDefault="002C67F5" w:rsidP="00EE4ECB">
      <w:pPr>
        <w:pBdr>
          <w:bottom w:val="single" w:sz="8" w:space="10" w:color="CCCCCC"/>
        </w:pBdr>
        <w:spacing w:before="240" w:line="700" w:lineRule="atLeast"/>
        <w:outlineLvl w:val="0"/>
        <w:rPr>
          <w:rFonts w:ascii="Trebuchet MS" w:hAnsi="Trebuchet MS"/>
          <w:color w:val="000000" w:themeColor="text1"/>
          <w:kern w:val="36"/>
          <w:sz w:val="56"/>
          <w:szCs w:val="52"/>
        </w:rPr>
      </w:pPr>
      <w:r w:rsidRPr="00EE4ECB">
        <w:rPr>
          <w:rFonts w:ascii="Trebuchet MS" w:hAnsi="Trebuchet MS"/>
          <w:noProof/>
          <w:color w:val="000000" w:themeColor="text1"/>
          <w:kern w:val="36"/>
          <w:sz w:val="56"/>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2836D1" w:rsidRPr="00EE4ECB" w:rsidRDefault="00EE4ECB" w:rsidP="00EE4ECB">
      <w:pPr>
        <w:pBdr>
          <w:bottom w:val="single" w:sz="8" w:space="10" w:color="CCCCCC"/>
        </w:pBdr>
        <w:spacing w:before="240" w:line="700" w:lineRule="atLeast"/>
        <w:outlineLvl w:val="0"/>
        <w:rPr>
          <w:rFonts w:ascii="Trebuchet MS" w:hAnsi="Trebuchet MS"/>
          <w:color w:val="000000" w:themeColor="text1"/>
          <w:kern w:val="36"/>
          <w:sz w:val="52"/>
          <w:szCs w:val="52"/>
        </w:rPr>
      </w:pPr>
      <w:r w:rsidRPr="00EE4ECB">
        <w:rPr>
          <w:rFonts w:ascii="Trebuchet MS" w:hAnsi="Trebuchet MS"/>
          <w:color w:val="000000" w:themeColor="text1"/>
          <w:kern w:val="36"/>
          <w:sz w:val="52"/>
          <w:szCs w:val="52"/>
        </w:rPr>
        <w:t>Be Green, Save Green</w:t>
      </w:r>
    </w:p>
    <w:p w:rsidR="00EE4ECB" w:rsidRPr="00EE4ECB" w:rsidRDefault="00EE4ECB" w:rsidP="00EE4ECB">
      <w:pPr>
        <w:widowControl w:val="0"/>
        <w:tabs>
          <w:tab w:val="left" w:pos="193"/>
          <w:tab w:val="left" w:pos="357"/>
        </w:tabs>
        <w:autoSpaceDE w:val="0"/>
        <w:autoSpaceDN w:val="0"/>
        <w:adjustRightInd w:val="0"/>
        <w:spacing w:before="240" w:line="240" w:lineRule="exact"/>
        <w:rPr>
          <w:rFonts w:ascii="Trebuchet MS" w:hAnsi="Trebuchet MS" w:cs="Gill Sans"/>
          <w:color w:val="000000" w:themeColor="text1"/>
          <w:szCs w:val="20"/>
        </w:rPr>
      </w:pPr>
      <w:r w:rsidRPr="00EE4ECB">
        <w:rPr>
          <w:rFonts w:ascii="Trebuchet MS" w:hAnsi="Trebuchet MS" w:cs="Trajan"/>
          <w:color w:val="000000" w:themeColor="text1"/>
          <w:spacing w:val="5"/>
          <w:szCs w:val="64"/>
        </w:rPr>
        <w:t>It</w:t>
      </w:r>
      <w:r w:rsidRPr="00EE4ECB">
        <w:rPr>
          <w:rFonts w:ascii="Trebuchet MS" w:hAnsi="Trebuchet MS" w:cs="Gill Sans"/>
          <w:color w:val="000000" w:themeColor="text1"/>
          <w:szCs w:val="20"/>
        </w:rPr>
        <w:t xml:space="preserve"> cannot be denied.  Energy prices are rising, and the trend is likely to continue. One sure way to save money is to conserve energy, and the best place to start is in your own home.  There are a great many new technologies and techniques available for making a more energy efficient home, and many can be retrofitted to make </w:t>
      </w:r>
      <w:r w:rsidRPr="00EE4ECB">
        <w:rPr>
          <w:rFonts w:ascii="Trebuchet MS" w:hAnsi="Trebuchet MS" w:cs="Gill Sans"/>
          <w:i/>
          <w:iCs/>
          <w:color w:val="000000" w:themeColor="text1"/>
          <w:szCs w:val="20"/>
        </w:rPr>
        <w:t>any</w:t>
      </w:r>
      <w:r w:rsidRPr="00EE4ECB">
        <w:rPr>
          <w:rFonts w:ascii="Trebuchet MS" w:hAnsi="Trebuchet MS" w:cs="Gill Sans"/>
          <w:color w:val="000000" w:themeColor="text1"/>
          <w:szCs w:val="20"/>
        </w:rPr>
        <w:t xml:space="preserve"> house more efficient.  There are also simple design choices you can make that will significantly decrease your home’s energy cost.</w:t>
      </w:r>
    </w:p>
    <w:p w:rsidR="00EE4ECB" w:rsidRPr="00EE4ECB" w:rsidRDefault="00EE4ECB" w:rsidP="00EE4ECB">
      <w:pPr>
        <w:widowControl w:val="0"/>
        <w:tabs>
          <w:tab w:val="left" w:pos="193"/>
          <w:tab w:val="left" w:pos="357"/>
        </w:tabs>
        <w:autoSpaceDE w:val="0"/>
        <w:autoSpaceDN w:val="0"/>
        <w:adjustRightInd w:val="0"/>
        <w:spacing w:before="240" w:line="240" w:lineRule="exact"/>
        <w:rPr>
          <w:rFonts w:ascii="Trebuchet MS" w:hAnsi="Trebuchet MS" w:cs="GillSans Bold"/>
          <w:b/>
          <w:color w:val="000000" w:themeColor="text1"/>
          <w:szCs w:val="20"/>
        </w:rPr>
      </w:pPr>
      <w:r w:rsidRPr="00EE4ECB">
        <w:rPr>
          <w:rFonts w:ascii="Trebuchet MS" w:hAnsi="Trebuchet MS" w:cs="GillSans Bold"/>
          <w:b/>
          <w:color w:val="000000" w:themeColor="text1"/>
          <w:szCs w:val="20"/>
        </w:rPr>
        <w:t>Seal in Savings</w:t>
      </w:r>
    </w:p>
    <w:p w:rsidR="00EE4ECB" w:rsidRPr="00EE4ECB" w:rsidRDefault="00EE4ECB" w:rsidP="00EE4ECB">
      <w:pPr>
        <w:widowControl w:val="0"/>
        <w:tabs>
          <w:tab w:val="left" w:pos="193"/>
          <w:tab w:val="left" w:pos="357"/>
        </w:tabs>
        <w:autoSpaceDE w:val="0"/>
        <w:autoSpaceDN w:val="0"/>
        <w:adjustRightInd w:val="0"/>
        <w:spacing w:before="240" w:line="240" w:lineRule="exact"/>
        <w:rPr>
          <w:rFonts w:ascii="Trebuchet MS" w:hAnsi="Trebuchet MS" w:cs="Gill Sans"/>
          <w:color w:val="000000" w:themeColor="text1"/>
          <w:szCs w:val="20"/>
        </w:rPr>
      </w:pPr>
      <w:r w:rsidRPr="00EE4ECB">
        <w:rPr>
          <w:rFonts w:ascii="Trebuchet MS" w:hAnsi="Trebuchet MS" w:cs="Gill Sans"/>
          <w:color w:val="000000" w:themeColor="text1"/>
          <w:szCs w:val="20"/>
        </w:rPr>
        <w:t>After the purchase of a house, the largest expense of ownership is in heating and cooling it.  According to the US Department of Energy, 48% of home energy use is for climate control.   As the trend toward ever-larger interior spaces continues, the cost of climate control grows with it.  Some energy saving ideas include:</w:t>
      </w:r>
    </w:p>
    <w:p w:rsidR="00EE4ECB" w:rsidRPr="00EE4ECB" w:rsidRDefault="00EE4ECB" w:rsidP="00EE4ECB">
      <w:pPr>
        <w:widowControl w:val="0"/>
        <w:tabs>
          <w:tab w:val="left" w:pos="193"/>
          <w:tab w:val="left" w:pos="357"/>
          <w:tab w:val="left" w:pos="1130"/>
        </w:tabs>
        <w:autoSpaceDE w:val="0"/>
        <w:autoSpaceDN w:val="0"/>
        <w:adjustRightInd w:val="0"/>
        <w:spacing w:before="240" w:line="240" w:lineRule="exact"/>
        <w:rPr>
          <w:rFonts w:ascii="Trebuchet MS" w:hAnsi="Trebuchet MS" w:cs="Gill Sans"/>
          <w:color w:val="000000" w:themeColor="text1"/>
          <w:szCs w:val="20"/>
        </w:rPr>
      </w:pPr>
      <w:r>
        <w:rPr>
          <w:rFonts w:ascii="Trebuchet MS" w:hAnsi="Trebuchet MS" w:cs="Zapf Dingbats"/>
          <w:color w:val="000000" w:themeColor="text1"/>
          <w:position w:val="3"/>
          <w:szCs w:val="10"/>
        </w:rPr>
        <w:t xml:space="preserve">• </w:t>
      </w:r>
      <w:r w:rsidRPr="00EE4ECB">
        <w:rPr>
          <w:rFonts w:ascii="Trebuchet MS" w:hAnsi="Trebuchet MS" w:cs="GillSans Bold"/>
          <w:color w:val="000000" w:themeColor="text1"/>
          <w:szCs w:val="20"/>
        </w:rPr>
        <w:t>Windows:</w:t>
      </w:r>
      <w:r w:rsidRPr="00EE4ECB">
        <w:rPr>
          <w:rFonts w:ascii="Trebuchet MS" w:hAnsi="Trebuchet MS" w:cs="Gill Sans"/>
          <w:color w:val="000000" w:themeColor="text1"/>
          <w:szCs w:val="20"/>
        </w:rPr>
        <w:t xml:space="preserve">  Replacing old, single-paned windows and doors with newer argon or krypton gas-filled double-paned units.  This reduces heat transfer between your home and the outdoors. </w:t>
      </w:r>
    </w:p>
    <w:p w:rsidR="00EE4ECB" w:rsidRPr="00EE4ECB" w:rsidRDefault="00EE4ECB" w:rsidP="00EE4ECB">
      <w:pPr>
        <w:widowControl w:val="0"/>
        <w:tabs>
          <w:tab w:val="left" w:pos="193"/>
          <w:tab w:val="left" w:pos="357"/>
          <w:tab w:val="left" w:pos="1130"/>
        </w:tabs>
        <w:autoSpaceDE w:val="0"/>
        <w:autoSpaceDN w:val="0"/>
        <w:adjustRightInd w:val="0"/>
        <w:spacing w:before="240" w:line="240" w:lineRule="exact"/>
        <w:rPr>
          <w:rFonts w:ascii="Trebuchet MS" w:hAnsi="Trebuchet MS" w:cs="Gill Sans"/>
          <w:color w:val="000000" w:themeColor="text1"/>
          <w:szCs w:val="20"/>
        </w:rPr>
      </w:pPr>
      <w:r>
        <w:rPr>
          <w:rFonts w:ascii="Trebuchet MS" w:hAnsi="Trebuchet MS" w:cs="Zapf Dingbats"/>
          <w:color w:val="000000" w:themeColor="text1"/>
          <w:position w:val="3"/>
          <w:szCs w:val="10"/>
        </w:rPr>
        <w:t xml:space="preserve">• </w:t>
      </w:r>
      <w:r w:rsidRPr="00EE4ECB">
        <w:rPr>
          <w:rFonts w:ascii="Trebuchet MS" w:hAnsi="Trebuchet MS" w:cs="GillSans Bold"/>
          <w:color w:val="000000" w:themeColor="text1"/>
          <w:szCs w:val="20"/>
        </w:rPr>
        <w:t>Spray foam insulation:</w:t>
      </w:r>
      <w:r w:rsidRPr="00EE4ECB">
        <w:rPr>
          <w:rFonts w:ascii="Trebuchet MS" w:hAnsi="Trebuchet MS" w:cs="Gill Sans"/>
          <w:color w:val="000000" w:themeColor="text1"/>
          <w:szCs w:val="20"/>
        </w:rPr>
        <w:t xml:space="preserve">  Traditional fiberglass batt insulation often leaves gaps around vents and recessed light fixtures.  Up-fitting your walls and roof with spray foam insulation can help to decrease heat conductivity caused by air leakage, saving you 50% or more on heating and cooling costs.  As an added advantage, by preventing air infiltration, spray foam insulations reduce indoor humidity, and thus retard the growth of hazardous mold.</w:t>
      </w:r>
    </w:p>
    <w:p w:rsidR="00EE4ECB" w:rsidRPr="00EE4ECB" w:rsidRDefault="00EE4ECB" w:rsidP="00EE4ECB">
      <w:pPr>
        <w:widowControl w:val="0"/>
        <w:tabs>
          <w:tab w:val="left" w:pos="193"/>
          <w:tab w:val="left" w:pos="357"/>
        </w:tabs>
        <w:autoSpaceDE w:val="0"/>
        <w:autoSpaceDN w:val="0"/>
        <w:adjustRightInd w:val="0"/>
        <w:spacing w:before="240" w:line="240" w:lineRule="exact"/>
        <w:rPr>
          <w:rFonts w:ascii="Trebuchet MS" w:hAnsi="Trebuchet MS" w:cs="Gill Sans"/>
          <w:color w:val="000000" w:themeColor="text1"/>
          <w:szCs w:val="20"/>
        </w:rPr>
      </w:pPr>
      <w:r>
        <w:rPr>
          <w:rFonts w:ascii="Trebuchet MS" w:hAnsi="Trebuchet MS" w:cs="Zapf Dingbats"/>
          <w:color w:val="000000" w:themeColor="text1"/>
          <w:position w:val="3"/>
          <w:szCs w:val="10"/>
        </w:rPr>
        <w:t xml:space="preserve">• </w:t>
      </w:r>
      <w:r w:rsidRPr="00EE4ECB">
        <w:rPr>
          <w:rFonts w:ascii="Trebuchet MS" w:hAnsi="Trebuchet MS" w:cs="GillSans Bold"/>
          <w:color w:val="000000" w:themeColor="text1"/>
          <w:szCs w:val="20"/>
        </w:rPr>
        <w:t>Radiant heat barrier:</w:t>
      </w:r>
      <w:r w:rsidRPr="00EE4ECB">
        <w:rPr>
          <w:rFonts w:ascii="Trebuchet MS" w:hAnsi="Trebuchet MS" w:cs="Gill Sans"/>
          <w:color w:val="000000" w:themeColor="text1"/>
          <w:szCs w:val="20"/>
        </w:rPr>
        <w:t xml:space="preserve">  A properly installed radiant heat barrier can reflect up to 90% </w:t>
      </w:r>
      <w:r>
        <w:rPr>
          <w:rFonts w:ascii="Trebuchet MS" w:hAnsi="Trebuchet MS" w:cs="Gill Sans"/>
          <w:color w:val="000000" w:themeColor="text1"/>
          <w:szCs w:val="20"/>
        </w:rPr>
        <w:t>of</w:t>
      </w:r>
      <w:r w:rsidRPr="00EE4ECB">
        <w:rPr>
          <w:rFonts w:ascii="Trebuchet MS" w:hAnsi="Trebuchet MS" w:cs="Gill Sans"/>
          <w:color w:val="000000" w:themeColor="text1"/>
          <w:szCs w:val="20"/>
        </w:rPr>
        <w:t xml:space="preserve"> the solar energy absorbed by the roof away from your air-conditioned spaces, helping </w:t>
      </w:r>
      <w:r>
        <w:rPr>
          <w:rFonts w:ascii="Trebuchet MS" w:hAnsi="Trebuchet MS" w:cs="Gill Sans"/>
          <w:color w:val="000000" w:themeColor="text1"/>
          <w:szCs w:val="20"/>
        </w:rPr>
        <w:t>your</w:t>
      </w:r>
      <w:r w:rsidRPr="00EE4ECB">
        <w:rPr>
          <w:rFonts w:ascii="Trebuchet MS" w:hAnsi="Trebuchet MS" w:cs="Gill Sans"/>
          <w:color w:val="000000" w:themeColor="text1"/>
          <w:szCs w:val="20"/>
        </w:rPr>
        <w:t xml:space="preserve"> house stay cool.</w:t>
      </w:r>
    </w:p>
    <w:p w:rsidR="00EE4ECB" w:rsidRPr="00EE4ECB" w:rsidRDefault="00EE4ECB" w:rsidP="00EE4ECB">
      <w:pPr>
        <w:widowControl w:val="0"/>
        <w:tabs>
          <w:tab w:val="left" w:pos="193"/>
          <w:tab w:val="left" w:pos="357"/>
        </w:tabs>
        <w:autoSpaceDE w:val="0"/>
        <w:autoSpaceDN w:val="0"/>
        <w:adjustRightInd w:val="0"/>
        <w:spacing w:before="240" w:line="240" w:lineRule="exact"/>
        <w:rPr>
          <w:rFonts w:ascii="Trebuchet MS" w:hAnsi="Trebuchet MS" w:cs="Gill Sans"/>
          <w:color w:val="000000" w:themeColor="text1"/>
          <w:szCs w:val="20"/>
        </w:rPr>
      </w:pPr>
      <w:r w:rsidRPr="00EE4ECB">
        <w:rPr>
          <w:rFonts w:ascii="Trebuchet MS" w:hAnsi="Trebuchet MS" w:cs="Gill Sans"/>
          <w:color w:val="000000" w:themeColor="text1"/>
          <w:szCs w:val="20"/>
        </w:rPr>
        <w:t>Even if you can’t afford upgrades to your doors and windows or insulation, it’s worth investigating your house for drafts, and sealing them with weather stripping or caulk.  If you can slip a dollar bill through the bottom of your doorframe or around your window sash, you may as well burn it, because you’re paying for the energy that’s leaking away.</w:t>
      </w:r>
    </w:p>
    <w:p w:rsidR="00EE4ECB" w:rsidRDefault="00EE4ECB" w:rsidP="00EE4ECB">
      <w:pPr>
        <w:widowControl w:val="0"/>
        <w:tabs>
          <w:tab w:val="left" w:pos="193"/>
          <w:tab w:val="left" w:pos="357"/>
        </w:tabs>
        <w:autoSpaceDE w:val="0"/>
        <w:autoSpaceDN w:val="0"/>
        <w:adjustRightInd w:val="0"/>
        <w:spacing w:before="240" w:line="240" w:lineRule="exact"/>
        <w:rPr>
          <w:rFonts w:ascii="Trebuchet MS" w:hAnsi="Trebuchet MS" w:cs="GillSans Bold"/>
          <w:b/>
          <w:color w:val="000000" w:themeColor="text1"/>
          <w:szCs w:val="20"/>
        </w:rPr>
      </w:pPr>
    </w:p>
    <w:p w:rsidR="00EE4ECB" w:rsidRPr="00EE4ECB" w:rsidRDefault="00EE4ECB" w:rsidP="00EE4ECB">
      <w:pPr>
        <w:widowControl w:val="0"/>
        <w:tabs>
          <w:tab w:val="left" w:pos="193"/>
          <w:tab w:val="left" w:pos="357"/>
        </w:tabs>
        <w:autoSpaceDE w:val="0"/>
        <w:autoSpaceDN w:val="0"/>
        <w:adjustRightInd w:val="0"/>
        <w:spacing w:before="240" w:line="240" w:lineRule="exact"/>
        <w:rPr>
          <w:rFonts w:ascii="Trebuchet MS" w:hAnsi="Trebuchet MS" w:cs="GillSans Bold"/>
          <w:b/>
          <w:color w:val="000000" w:themeColor="text1"/>
          <w:szCs w:val="20"/>
        </w:rPr>
      </w:pPr>
      <w:r w:rsidRPr="00EE4ECB">
        <w:rPr>
          <w:rFonts w:ascii="Trebuchet MS" w:hAnsi="Trebuchet MS" w:cs="GillSans Bold"/>
          <w:b/>
          <w:color w:val="000000" w:themeColor="text1"/>
          <w:szCs w:val="20"/>
        </w:rPr>
        <w:t>Solar Solutions</w:t>
      </w:r>
    </w:p>
    <w:p w:rsidR="00EE4ECB" w:rsidRPr="00EE4ECB" w:rsidRDefault="00EE4ECB" w:rsidP="00EE4ECB">
      <w:pPr>
        <w:widowControl w:val="0"/>
        <w:tabs>
          <w:tab w:val="left" w:pos="193"/>
          <w:tab w:val="left" w:pos="357"/>
        </w:tabs>
        <w:autoSpaceDE w:val="0"/>
        <w:autoSpaceDN w:val="0"/>
        <w:adjustRightInd w:val="0"/>
        <w:spacing w:before="240" w:line="240" w:lineRule="exact"/>
        <w:rPr>
          <w:rFonts w:ascii="Trebuchet MS" w:hAnsi="Trebuchet MS" w:cs="Gill Sans"/>
          <w:color w:val="000000" w:themeColor="text1"/>
          <w:szCs w:val="20"/>
        </w:rPr>
      </w:pPr>
      <w:r w:rsidRPr="00EE4ECB">
        <w:rPr>
          <w:rFonts w:ascii="Trebuchet MS" w:hAnsi="Trebuchet MS" w:cs="Gill Sans"/>
          <w:color w:val="000000" w:themeColor="text1"/>
          <w:szCs w:val="20"/>
        </w:rPr>
        <w:t xml:space="preserve">One thing that we have in abundance here in North Carolina is sunshine. Put the sun to work for you.  </w:t>
      </w:r>
    </w:p>
    <w:p w:rsidR="00EE4ECB" w:rsidRPr="00EE4ECB" w:rsidRDefault="00EE4ECB" w:rsidP="00EE4ECB">
      <w:pPr>
        <w:widowControl w:val="0"/>
        <w:tabs>
          <w:tab w:val="left" w:pos="183"/>
          <w:tab w:val="left" w:pos="353"/>
        </w:tabs>
        <w:autoSpaceDE w:val="0"/>
        <w:autoSpaceDN w:val="0"/>
        <w:adjustRightInd w:val="0"/>
        <w:spacing w:before="240" w:after="120" w:line="240" w:lineRule="exact"/>
        <w:rPr>
          <w:rFonts w:ascii="Trebuchet MS" w:hAnsi="Trebuchet MS" w:cs="Gill Sans"/>
          <w:color w:val="000000" w:themeColor="text1"/>
          <w:szCs w:val="20"/>
        </w:rPr>
      </w:pPr>
      <w:r>
        <w:rPr>
          <w:rFonts w:ascii="Trebuchet MS" w:hAnsi="Trebuchet MS" w:cs="Zapf Dingbats"/>
          <w:b/>
          <w:color w:val="000000" w:themeColor="text1"/>
          <w:position w:val="3"/>
          <w:szCs w:val="10"/>
        </w:rPr>
        <w:t xml:space="preserve">• </w:t>
      </w:r>
      <w:r w:rsidRPr="00EE4ECB">
        <w:rPr>
          <w:rFonts w:ascii="Trebuchet MS" w:hAnsi="Trebuchet MS" w:cs="GillSans Bold"/>
          <w:color w:val="000000" w:themeColor="text1"/>
          <w:szCs w:val="20"/>
        </w:rPr>
        <w:t xml:space="preserve">Install a solar water heater: </w:t>
      </w:r>
      <w:r w:rsidRPr="00EE4ECB">
        <w:rPr>
          <w:rFonts w:ascii="Trebuchet MS" w:hAnsi="Trebuchet MS" w:cs="Gill Sans"/>
          <w:color w:val="000000" w:themeColor="text1"/>
          <w:szCs w:val="20"/>
        </w:rPr>
        <w:t xml:space="preserve"> According to the US DOE, the second highest single </w:t>
      </w:r>
      <w:r w:rsidRPr="00EE4ECB">
        <w:rPr>
          <w:rFonts w:ascii="Trebuchet MS" w:hAnsi="Trebuchet MS" w:cs="Gill Sans"/>
          <w:color w:val="000000" w:themeColor="text1"/>
          <w:szCs w:val="20"/>
        </w:rPr>
        <w:tab/>
      </w:r>
      <w:r w:rsidRPr="00EE4ECB">
        <w:rPr>
          <w:rFonts w:ascii="Trebuchet MS" w:hAnsi="Trebuchet MS" w:cs="Gill Sans"/>
          <w:color w:val="000000" w:themeColor="text1"/>
          <w:szCs w:val="20"/>
        </w:rPr>
        <w:tab/>
      </w:r>
      <w:r w:rsidRPr="00EE4ECB">
        <w:rPr>
          <w:rFonts w:ascii="Trebuchet MS" w:hAnsi="Trebuchet MS" w:cs="Gill Sans"/>
          <w:color w:val="000000" w:themeColor="text1"/>
          <w:szCs w:val="20"/>
        </w:rPr>
        <w:tab/>
        <w:t xml:space="preserve">energy use in the home (12%) is for heating water.  Solar water heaters absorb the sun’s </w:t>
      </w:r>
      <w:r w:rsidRPr="00EE4ECB">
        <w:rPr>
          <w:rFonts w:ascii="Trebuchet MS" w:hAnsi="Trebuchet MS" w:cs="Gill Sans"/>
          <w:color w:val="000000" w:themeColor="text1"/>
          <w:szCs w:val="20"/>
        </w:rPr>
        <w:tab/>
        <w:t>energy to heat water.  A typical solar thermal water-h</w:t>
      </w:r>
      <w:r>
        <w:rPr>
          <w:rFonts w:ascii="Trebuchet MS" w:hAnsi="Trebuchet MS" w:cs="Gill Sans"/>
          <w:color w:val="000000" w:themeColor="text1"/>
          <w:szCs w:val="20"/>
        </w:rPr>
        <w:t>eating system retrofitted for a single-</w:t>
      </w:r>
      <w:r w:rsidRPr="00EE4ECB">
        <w:rPr>
          <w:rFonts w:ascii="Trebuchet MS" w:hAnsi="Trebuchet MS" w:cs="Gill Sans"/>
          <w:color w:val="000000" w:themeColor="text1"/>
          <w:szCs w:val="20"/>
        </w:rPr>
        <w:t>family home can cost $4,000 to $5,000. An NC tax credit can shave up to $1,400. A</w:t>
      </w:r>
      <w:r>
        <w:rPr>
          <w:rFonts w:ascii="Trebuchet MS" w:hAnsi="Trebuchet MS" w:cs="Gill Sans"/>
          <w:color w:val="000000" w:themeColor="text1"/>
          <w:szCs w:val="20"/>
        </w:rPr>
        <w:t xml:space="preserve"> federal </w:t>
      </w:r>
      <w:r w:rsidRPr="00EE4ECB">
        <w:rPr>
          <w:rFonts w:ascii="Trebuchet MS" w:hAnsi="Trebuchet MS" w:cs="Gill Sans"/>
          <w:color w:val="000000" w:themeColor="text1"/>
          <w:szCs w:val="20"/>
        </w:rPr>
        <w:t>tax credit can knock off $2,000 more. Total out-of-pocket f</w:t>
      </w:r>
      <w:r>
        <w:rPr>
          <w:rFonts w:ascii="Trebuchet MS" w:hAnsi="Trebuchet MS" w:cs="Gill Sans"/>
          <w:color w:val="000000" w:themeColor="text1"/>
          <w:szCs w:val="20"/>
        </w:rPr>
        <w:t xml:space="preserve">or the system: between $600 and </w:t>
      </w:r>
      <w:r w:rsidRPr="00EE4ECB">
        <w:rPr>
          <w:rFonts w:ascii="Trebuchet MS" w:hAnsi="Trebuchet MS" w:cs="Gill Sans"/>
          <w:color w:val="000000" w:themeColor="text1"/>
          <w:szCs w:val="20"/>
        </w:rPr>
        <w:t xml:space="preserve">$1,600. For a typical homeowner, the system can pay for itself in less than five years.  But act quickly!  The federal credit sunsets in 2008. </w:t>
      </w:r>
    </w:p>
    <w:p w:rsidR="00EE4ECB" w:rsidRDefault="00EE4ECB" w:rsidP="00EE4ECB">
      <w:pPr>
        <w:widowControl w:val="0"/>
        <w:tabs>
          <w:tab w:val="left" w:pos="183"/>
          <w:tab w:val="left" w:pos="353"/>
        </w:tabs>
        <w:autoSpaceDE w:val="0"/>
        <w:autoSpaceDN w:val="0"/>
        <w:adjustRightInd w:val="0"/>
        <w:spacing w:before="240" w:after="120" w:line="240" w:lineRule="exact"/>
        <w:rPr>
          <w:rFonts w:ascii="Trebuchet MS" w:hAnsi="Trebuchet MS" w:cs="Gill Sans"/>
          <w:color w:val="000000" w:themeColor="text1"/>
          <w:szCs w:val="20"/>
        </w:rPr>
      </w:pPr>
      <w:r>
        <w:rPr>
          <w:rFonts w:ascii="Trebuchet MS" w:hAnsi="Trebuchet MS" w:cs="Zapf Dingbats"/>
          <w:b/>
          <w:color w:val="000000" w:themeColor="text1"/>
          <w:position w:val="3"/>
          <w:szCs w:val="10"/>
        </w:rPr>
        <w:t xml:space="preserve">•  </w:t>
      </w:r>
      <w:r w:rsidRPr="00EE4ECB">
        <w:rPr>
          <w:rFonts w:ascii="Trebuchet MS" w:hAnsi="Trebuchet MS" w:cs="GillSans Bold"/>
          <w:color w:val="000000" w:themeColor="text1"/>
          <w:szCs w:val="20"/>
        </w:rPr>
        <w:t xml:space="preserve">Install photovoltaic (solar panel) systems to turn the sun’s energy directly into </w:t>
      </w:r>
      <w:r w:rsidRPr="00EE4ECB">
        <w:rPr>
          <w:rFonts w:ascii="Trebuchet MS" w:hAnsi="Trebuchet MS" w:cs="GillSans Bold"/>
          <w:color w:val="000000" w:themeColor="text1"/>
          <w:szCs w:val="20"/>
        </w:rPr>
        <w:tab/>
        <w:t>electricity for your home’s needs:</w:t>
      </w:r>
      <w:r w:rsidRPr="00EE4ECB">
        <w:rPr>
          <w:rFonts w:ascii="Trebuchet MS" w:hAnsi="Trebuchet MS" w:cs="Gill Sans"/>
          <w:color w:val="000000" w:themeColor="text1"/>
          <w:szCs w:val="20"/>
        </w:rPr>
        <w:t xml:space="preserve">  Today’s systems can often generate more electricity </w:t>
      </w:r>
      <w:r w:rsidRPr="00EE4ECB">
        <w:rPr>
          <w:rFonts w:ascii="Trebuchet MS" w:hAnsi="Trebuchet MS" w:cs="Gill Sans"/>
          <w:color w:val="000000" w:themeColor="text1"/>
          <w:szCs w:val="20"/>
        </w:rPr>
        <w:tab/>
        <w:t xml:space="preserve">in summer months than their owners can use.  By NC state law, the surplus is sold back </w:t>
      </w:r>
      <w:r w:rsidRPr="00EE4ECB">
        <w:rPr>
          <w:rFonts w:ascii="Trebuchet MS" w:hAnsi="Trebuchet MS" w:cs="Gill Sans"/>
          <w:color w:val="000000" w:themeColor="text1"/>
          <w:szCs w:val="20"/>
        </w:rPr>
        <w:tab/>
      </w:r>
      <w:r w:rsidRPr="00EE4ECB">
        <w:rPr>
          <w:rFonts w:ascii="Trebuchet MS" w:hAnsi="Trebuchet MS" w:cs="Gill Sans"/>
          <w:color w:val="000000" w:themeColor="text1"/>
          <w:szCs w:val="20"/>
        </w:rPr>
        <w:tab/>
        <w:t>to electric utilities.  Be your own power company!</w:t>
      </w:r>
    </w:p>
    <w:p w:rsidR="00EE4ECB" w:rsidRPr="00EE4ECB" w:rsidRDefault="00EE4ECB" w:rsidP="00EE4ECB">
      <w:pPr>
        <w:widowControl w:val="0"/>
        <w:tabs>
          <w:tab w:val="left" w:pos="183"/>
          <w:tab w:val="left" w:pos="353"/>
        </w:tabs>
        <w:autoSpaceDE w:val="0"/>
        <w:autoSpaceDN w:val="0"/>
        <w:adjustRightInd w:val="0"/>
        <w:spacing w:before="240" w:after="120" w:line="240" w:lineRule="exact"/>
        <w:rPr>
          <w:rFonts w:ascii="Trebuchet MS" w:hAnsi="Trebuchet MS" w:cs="Gill Sans"/>
          <w:color w:val="000000" w:themeColor="text1"/>
          <w:szCs w:val="20"/>
        </w:rPr>
      </w:pPr>
    </w:p>
    <w:p w:rsidR="00EE4ECB" w:rsidRPr="00EE4ECB" w:rsidRDefault="00EE4ECB" w:rsidP="00EE4ECB">
      <w:pPr>
        <w:widowControl w:val="0"/>
        <w:tabs>
          <w:tab w:val="left" w:pos="183"/>
          <w:tab w:val="left" w:pos="353"/>
        </w:tabs>
        <w:autoSpaceDE w:val="0"/>
        <w:autoSpaceDN w:val="0"/>
        <w:adjustRightInd w:val="0"/>
        <w:spacing w:before="240" w:line="240" w:lineRule="exact"/>
        <w:rPr>
          <w:rFonts w:ascii="Trebuchet MS" w:hAnsi="Trebuchet MS" w:cs="GillSans Bold"/>
          <w:b/>
          <w:color w:val="000000" w:themeColor="text1"/>
          <w:szCs w:val="20"/>
        </w:rPr>
      </w:pPr>
      <w:r w:rsidRPr="00EE4ECB">
        <w:rPr>
          <w:rFonts w:ascii="Trebuchet MS" w:hAnsi="Trebuchet MS" w:cs="GillSans Bold"/>
          <w:b/>
          <w:color w:val="000000" w:themeColor="text1"/>
          <w:szCs w:val="20"/>
        </w:rPr>
        <w:t>More Efficient by Design</w:t>
      </w:r>
    </w:p>
    <w:p w:rsidR="00EE4ECB" w:rsidRPr="00EE4ECB" w:rsidRDefault="00EE4ECB" w:rsidP="00EE4ECB">
      <w:pPr>
        <w:widowControl w:val="0"/>
        <w:tabs>
          <w:tab w:val="left" w:pos="183"/>
          <w:tab w:val="left" w:pos="353"/>
        </w:tabs>
        <w:autoSpaceDE w:val="0"/>
        <w:autoSpaceDN w:val="0"/>
        <w:adjustRightInd w:val="0"/>
        <w:spacing w:before="240" w:line="240" w:lineRule="exact"/>
        <w:rPr>
          <w:rFonts w:ascii="Trebuchet MS" w:hAnsi="Trebuchet MS" w:cs="Gill Sans"/>
          <w:color w:val="000000" w:themeColor="text1"/>
          <w:szCs w:val="20"/>
        </w:rPr>
      </w:pPr>
      <w:r w:rsidRPr="00EE4ECB">
        <w:rPr>
          <w:rFonts w:ascii="Trebuchet MS" w:hAnsi="Trebuchet MS" w:cs="Gill Sans"/>
          <w:color w:val="000000" w:themeColor="text1"/>
          <w:szCs w:val="20"/>
        </w:rPr>
        <w:t>When considering home renovations, there are many design ideas that can increase the efficiency of your home.</w:t>
      </w:r>
    </w:p>
    <w:p w:rsidR="00EE4ECB" w:rsidRPr="00EE4ECB" w:rsidRDefault="00EE4ECB" w:rsidP="00EE4ECB">
      <w:pPr>
        <w:widowControl w:val="0"/>
        <w:tabs>
          <w:tab w:val="left" w:pos="183"/>
          <w:tab w:val="left" w:pos="353"/>
        </w:tabs>
        <w:autoSpaceDE w:val="0"/>
        <w:autoSpaceDN w:val="0"/>
        <w:adjustRightInd w:val="0"/>
        <w:spacing w:before="240"/>
        <w:rPr>
          <w:rFonts w:ascii="Trebuchet MS" w:hAnsi="Trebuchet MS" w:cs="Gill Sans"/>
          <w:color w:val="000000" w:themeColor="text1"/>
          <w:szCs w:val="10"/>
        </w:rPr>
      </w:pPr>
    </w:p>
    <w:p w:rsidR="00EE4ECB" w:rsidRPr="00EE4ECB" w:rsidRDefault="00EE4ECB" w:rsidP="00EE4ECB">
      <w:pPr>
        <w:widowControl w:val="0"/>
        <w:tabs>
          <w:tab w:val="left" w:pos="183"/>
          <w:tab w:val="left" w:pos="353"/>
        </w:tabs>
        <w:autoSpaceDE w:val="0"/>
        <w:autoSpaceDN w:val="0"/>
        <w:adjustRightInd w:val="0"/>
        <w:spacing w:before="240" w:line="240" w:lineRule="exact"/>
        <w:rPr>
          <w:rFonts w:ascii="Trebuchet MS" w:hAnsi="Trebuchet MS" w:cs="Gill Sans"/>
          <w:color w:val="000000" w:themeColor="text1"/>
          <w:szCs w:val="20"/>
        </w:rPr>
      </w:pPr>
      <w:r>
        <w:rPr>
          <w:rFonts w:ascii="Trebuchet MS" w:hAnsi="Trebuchet MS" w:cs="Zapf Dingbats"/>
          <w:color w:val="000000" w:themeColor="text1"/>
          <w:position w:val="3"/>
          <w:szCs w:val="10"/>
        </w:rPr>
        <w:t xml:space="preserve">• </w:t>
      </w:r>
      <w:r w:rsidRPr="00EE4ECB">
        <w:rPr>
          <w:rFonts w:ascii="Trebuchet MS" w:hAnsi="Trebuchet MS" w:cs="GillSans Bold"/>
          <w:color w:val="000000" w:themeColor="text1"/>
          <w:szCs w:val="20"/>
        </w:rPr>
        <w:t>Use passive solar elements:</w:t>
      </w:r>
      <w:r w:rsidRPr="00EE4ECB">
        <w:rPr>
          <w:rFonts w:ascii="Trebuchet MS" w:hAnsi="Trebuchet MS" w:cs="Gill Sans"/>
          <w:color w:val="000000" w:themeColor="text1"/>
          <w:szCs w:val="20"/>
        </w:rPr>
        <w:t xml:space="preserve">  A passive solar room uses brick, stone or tile walls and </w:t>
      </w:r>
      <w:r w:rsidRPr="00EE4ECB">
        <w:rPr>
          <w:rFonts w:ascii="Trebuchet MS" w:hAnsi="Trebuchet MS" w:cs="Gill Sans"/>
          <w:color w:val="000000" w:themeColor="text1"/>
          <w:szCs w:val="20"/>
        </w:rPr>
        <w:tab/>
      </w:r>
      <w:r w:rsidRPr="00EE4ECB">
        <w:rPr>
          <w:rFonts w:ascii="Trebuchet MS" w:hAnsi="Trebuchet MS" w:cs="Gill Sans"/>
          <w:color w:val="000000" w:themeColor="text1"/>
          <w:szCs w:val="20"/>
        </w:rPr>
        <w:tab/>
        <w:t>floor to absorb heat during the day, and radiate the stored thermal energy at night.</w:t>
      </w:r>
    </w:p>
    <w:p w:rsidR="00EE4ECB" w:rsidRPr="00EE4ECB" w:rsidRDefault="00EE4ECB" w:rsidP="00EE4ECB">
      <w:pPr>
        <w:widowControl w:val="0"/>
        <w:tabs>
          <w:tab w:val="left" w:pos="183"/>
          <w:tab w:val="left" w:pos="353"/>
        </w:tabs>
        <w:autoSpaceDE w:val="0"/>
        <w:autoSpaceDN w:val="0"/>
        <w:adjustRightInd w:val="0"/>
        <w:spacing w:before="240"/>
        <w:rPr>
          <w:rFonts w:ascii="Trebuchet MS" w:hAnsi="Trebuchet MS" w:cs="Gill Sans"/>
          <w:color w:val="000000" w:themeColor="text1"/>
          <w:szCs w:val="10"/>
        </w:rPr>
      </w:pPr>
    </w:p>
    <w:p w:rsidR="00EE4ECB" w:rsidRPr="00EE4ECB" w:rsidRDefault="00EE4ECB" w:rsidP="00EE4ECB">
      <w:pPr>
        <w:widowControl w:val="0"/>
        <w:tabs>
          <w:tab w:val="left" w:pos="183"/>
          <w:tab w:val="left" w:pos="353"/>
        </w:tabs>
        <w:autoSpaceDE w:val="0"/>
        <w:autoSpaceDN w:val="0"/>
        <w:adjustRightInd w:val="0"/>
        <w:spacing w:before="240" w:line="240" w:lineRule="exact"/>
        <w:rPr>
          <w:rFonts w:ascii="Trebuchet MS" w:hAnsi="Trebuchet MS" w:cs="Gill Sans"/>
          <w:color w:val="000000" w:themeColor="text1"/>
          <w:szCs w:val="20"/>
        </w:rPr>
      </w:pPr>
      <w:r>
        <w:rPr>
          <w:rFonts w:ascii="Trebuchet MS" w:hAnsi="Trebuchet MS" w:cs="Zapf Dingbats"/>
          <w:color w:val="000000" w:themeColor="text1"/>
          <w:position w:val="3"/>
          <w:szCs w:val="10"/>
        </w:rPr>
        <w:t xml:space="preserve">• </w:t>
      </w:r>
      <w:r w:rsidRPr="00EE4ECB">
        <w:rPr>
          <w:rFonts w:ascii="Trebuchet MS" w:hAnsi="Trebuchet MS" w:cs="GillSans Bold"/>
          <w:color w:val="000000" w:themeColor="text1"/>
          <w:szCs w:val="20"/>
        </w:rPr>
        <w:t xml:space="preserve">Use long overhangs/eaves: </w:t>
      </w:r>
      <w:r w:rsidRPr="00EE4ECB">
        <w:rPr>
          <w:rFonts w:ascii="Trebuchet MS" w:hAnsi="Trebuchet MS" w:cs="Gill Sans"/>
          <w:color w:val="000000" w:themeColor="text1"/>
          <w:szCs w:val="20"/>
        </w:rPr>
        <w:t xml:space="preserve">Deep eaves keep the sun off of masonry, keeping it cool.  </w:t>
      </w:r>
      <w:r w:rsidRPr="00EE4ECB">
        <w:rPr>
          <w:rFonts w:ascii="Trebuchet MS" w:hAnsi="Trebuchet MS" w:cs="Gill Sans"/>
          <w:color w:val="000000" w:themeColor="text1"/>
          <w:szCs w:val="20"/>
        </w:rPr>
        <w:tab/>
      </w:r>
      <w:r w:rsidRPr="00EE4ECB">
        <w:rPr>
          <w:rFonts w:ascii="Trebuchet MS" w:hAnsi="Trebuchet MS" w:cs="Gill Sans"/>
          <w:color w:val="000000" w:themeColor="text1"/>
          <w:szCs w:val="20"/>
        </w:rPr>
        <w:tab/>
        <w:t xml:space="preserve">Deep porches are also a wonderful outdoor gathering space for the whole family.  </w:t>
      </w:r>
    </w:p>
    <w:p w:rsidR="00EE4ECB" w:rsidRPr="00EE4ECB" w:rsidRDefault="00EE4ECB" w:rsidP="00EE4ECB">
      <w:pPr>
        <w:widowControl w:val="0"/>
        <w:tabs>
          <w:tab w:val="left" w:pos="183"/>
          <w:tab w:val="left" w:pos="353"/>
        </w:tabs>
        <w:autoSpaceDE w:val="0"/>
        <w:autoSpaceDN w:val="0"/>
        <w:adjustRightInd w:val="0"/>
        <w:spacing w:before="240"/>
        <w:rPr>
          <w:rFonts w:ascii="Trebuchet MS" w:hAnsi="Trebuchet MS" w:cs="Gill Sans"/>
          <w:color w:val="000000" w:themeColor="text1"/>
          <w:szCs w:val="10"/>
        </w:rPr>
      </w:pPr>
    </w:p>
    <w:p w:rsidR="00EE4ECB" w:rsidRPr="00EE4ECB" w:rsidRDefault="00EE4ECB" w:rsidP="00EE4ECB">
      <w:pPr>
        <w:widowControl w:val="0"/>
        <w:tabs>
          <w:tab w:val="left" w:pos="183"/>
          <w:tab w:val="left" w:pos="353"/>
        </w:tabs>
        <w:autoSpaceDE w:val="0"/>
        <w:autoSpaceDN w:val="0"/>
        <w:adjustRightInd w:val="0"/>
        <w:spacing w:before="240" w:line="240" w:lineRule="exact"/>
        <w:rPr>
          <w:rFonts w:ascii="Trebuchet MS" w:hAnsi="Trebuchet MS" w:cs="Gill Sans"/>
          <w:color w:val="000000" w:themeColor="text1"/>
          <w:szCs w:val="20"/>
        </w:rPr>
      </w:pPr>
      <w:r>
        <w:rPr>
          <w:rFonts w:ascii="Trebuchet MS" w:hAnsi="Trebuchet MS" w:cs="Zapf Dingbats"/>
          <w:color w:val="000000" w:themeColor="text1"/>
          <w:position w:val="3"/>
          <w:szCs w:val="10"/>
        </w:rPr>
        <w:t xml:space="preserve">• </w:t>
      </w:r>
      <w:r w:rsidRPr="00EE4ECB">
        <w:rPr>
          <w:rFonts w:ascii="Trebuchet MS" w:hAnsi="Trebuchet MS" w:cs="GillSans Bold"/>
          <w:color w:val="000000" w:themeColor="text1"/>
          <w:szCs w:val="20"/>
        </w:rPr>
        <w:t xml:space="preserve">Use casement windows: </w:t>
      </w:r>
      <w:r w:rsidRPr="00EE4ECB">
        <w:rPr>
          <w:rFonts w:ascii="Trebuchet MS" w:hAnsi="Trebuchet MS" w:cs="Gill Sans"/>
          <w:color w:val="000000" w:themeColor="text1"/>
          <w:szCs w:val="20"/>
        </w:rPr>
        <w:t xml:space="preserve"> A casement window can be adjusted like a sail, to catch and </w:t>
      </w:r>
      <w:r w:rsidRPr="00EE4ECB">
        <w:rPr>
          <w:rFonts w:ascii="Trebuchet MS" w:hAnsi="Trebuchet MS" w:cs="Gill Sans"/>
          <w:color w:val="000000" w:themeColor="text1"/>
          <w:szCs w:val="20"/>
        </w:rPr>
        <w:tab/>
        <w:t xml:space="preserve">direct the wind through your house on breezy days.  </w:t>
      </w:r>
    </w:p>
    <w:p w:rsidR="00EE4ECB" w:rsidRPr="00EE4ECB" w:rsidRDefault="00EE4ECB" w:rsidP="00EE4ECB">
      <w:pPr>
        <w:widowControl w:val="0"/>
        <w:tabs>
          <w:tab w:val="left" w:pos="183"/>
          <w:tab w:val="left" w:pos="353"/>
        </w:tabs>
        <w:autoSpaceDE w:val="0"/>
        <w:autoSpaceDN w:val="0"/>
        <w:adjustRightInd w:val="0"/>
        <w:spacing w:before="240"/>
        <w:rPr>
          <w:rFonts w:ascii="Trebuchet MS" w:hAnsi="Trebuchet MS" w:cs="Gill Sans"/>
          <w:color w:val="000000" w:themeColor="text1"/>
          <w:szCs w:val="10"/>
        </w:rPr>
      </w:pPr>
    </w:p>
    <w:p w:rsidR="00EE4ECB" w:rsidRPr="00EE4ECB" w:rsidRDefault="00EE4ECB" w:rsidP="00EE4ECB">
      <w:pPr>
        <w:widowControl w:val="0"/>
        <w:tabs>
          <w:tab w:val="left" w:pos="183"/>
          <w:tab w:val="left" w:pos="353"/>
        </w:tabs>
        <w:autoSpaceDE w:val="0"/>
        <w:autoSpaceDN w:val="0"/>
        <w:adjustRightInd w:val="0"/>
        <w:spacing w:before="240" w:line="240" w:lineRule="exact"/>
        <w:rPr>
          <w:rFonts w:ascii="Trebuchet MS" w:hAnsi="Trebuchet MS" w:cs="Gill Sans"/>
          <w:color w:val="000000" w:themeColor="text1"/>
          <w:szCs w:val="20"/>
        </w:rPr>
      </w:pPr>
      <w:r>
        <w:rPr>
          <w:rFonts w:ascii="Trebuchet MS" w:hAnsi="Trebuchet MS" w:cs="Zapf Dingbats"/>
          <w:color w:val="000000" w:themeColor="text1"/>
          <w:position w:val="3"/>
          <w:szCs w:val="10"/>
        </w:rPr>
        <w:t xml:space="preserve">• </w:t>
      </w:r>
      <w:r w:rsidRPr="00EE4ECB">
        <w:rPr>
          <w:rFonts w:ascii="Trebuchet MS" w:hAnsi="Trebuchet MS" w:cs="GillSans Bold"/>
          <w:color w:val="000000" w:themeColor="text1"/>
          <w:szCs w:val="20"/>
        </w:rPr>
        <w:t xml:space="preserve">Use airlock rooms:  </w:t>
      </w:r>
      <w:r w:rsidRPr="00EE4ECB">
        <w:rPr>
          <w:rFonts w:ascii="Trebuchet MS" w:hAnsi="Trebuchet MS" w:cs="Gill Sans"/>
          <w:color w:val="000000" w:themeColor="text1"/>
          <w:szCs w:val="20"/>
        </w:rPr>
        <w:t xml:space="preserve">If your family is in and out of the house often, consider an unheated </w:t>
      </w:r>
      <w:r w:rsidRPr="00EE4ECB">
        <w:rPr>
          <w:rFonts w:ascii="Trebuchet MS" w:hAnsi="Trebuchet MS" w:cs="Gill Sans"/>
          <w:color w:val="000000" w:themeColor="text1"/>
          <w:szCs w:val="20"/>
        </w:rPr>
        <w:tab/>
        <w:t xml:space="preserve">vestibule or mudroom.  They act as an “airlock” to keep your conditioned air in.  </w:t>
      </w:r>
    </w:p>
    <w:p w:rsidR="00EE4ECB" w:rsidRPr="00EE4ECB" w:rsidRDefault="00EE4ECB" w:rsidP="00EE4ECB">
      <w:pPr>
        <w:widowControl w:val="0"/>
        <w:tabs>
          <w:tab w:val="left" w:pos="183"/>
          <w:tab w:val="left" w:pos="353"/>
        </w:tabs>
        <w:autoSpaceDE w:val="0"/>
        <w:autoSpaceDN w:val="0"/>
        <w:adjustRightInd w:val="0"/>
        <w:spacing w:before="240"/>
        <w:rPr>
          <w:rFonts w:ascii="Trebuchet MS" w:hAnsi="Trebuchet MS" w:cs="Gill Sans"/>
          <w:color w:val="000000" w:themeColor="text1"/>
          <w:szCs w:val="10"/>
        </w:rPr>
      </w:pPr>
    </w:p>
    <w:p w:rsidR="00EE4ECB" w:rsidRPr="00EE4ECB" w:rsidRDefault="00EE4ECB" w:rsidP="00EE4ECB">
      <w:pPr>
        <w:widowControl w:val="0"/>
        <w:tabs>
          <w:tab w:val="left" w:pos="183"/>
          <w:tab w:val="left" w:pos="353"/>
        </w:tabs>
        <w:autoSpaceDE w:val="0"/>
        <w:autoSpaceDN w:val="0"/>
        <w:adjustRightInd w:val="0"/>
        <w:spacing w:before="240" w:line="240" w:lineRule="exact"/>
        <w:rPr>
          <w:rFonts w:ascii="Trebuchet MS" w:hAnsi="Trebuchet MS" w:cs="Gill Sans"/>
          <w:color w:val="000000" w:themeColor="text1"/>
          <w:szCs w:val="20"/>
        </w:rPr>
      </w:pPr>
      <w:r>
        <w:rPr>
          <w:rFonts w:ascii="Trebuchet MS" w:hAnsi="Trebuchet MS" w:cs="Zapf Dingbats"/>
          <w:color w:val="000000" w:themeColor="text1"/>
          <w:position w:val="3"/>
          <w:szCs w:val="10"/>
        </w:rPr>
        <w:t xml:space="preserve">• </w:t>
      </w:r>
      <w:r w:rsidRPr="00EE4ECB">
        <w:rPr>
          <w:rFonts w:ascii="Trebuchet MS" w:hAnsi="Trebuchet MS" w:cs="GillSans Bold"/>
          <w:color w:val="000000" w:themeColor="text1"/>
          <w:szCs w:val="20"/>
        </w:rPr>
        <w:t xml:space="preserve">Use landscaping:  </w:t>
      </w:r>
      <w:r w:rsidRPr="00EE4ECB">
        <w:rPr>
          <w:rFonts w:ascii="Trebuchet MS" w:hAnsi="Trebuchet MS" w:cs="Gill Sans"/>
          <w:color w:val="000000" w:themeColor="text1"/>
          <w:szCs w:val="20"/>
        </w:rPr>
        <w:t xml:space="preserve">Deciduous trees on the South side of a house give shade in the </w:t>
      </w:r>
      <w:r w:rsidRPr="00EE4ECB">
        <w:rPr>
          <w:rFonts w:ascii="Trebuchet MS" w:hAnsi="Trebuchet MS" w:cs="Gill Sans"/>
          <w:color w:val="000000" w:themeColor="text1"/>
          <w:szCs w:val="20"/>
        </w:rPr>
        <w:tab/>
      </w:r>
      <w:r w:rsidRPr="00EE4ECB">
        <w:rPr>
          <w:rFonts w:ascii="Trebuchet MS" w:hAnsi="Trebuchet MS" w:cs="Gill Sans"/>
          <w:color w:val="000000" w:themeColor="text1"/>
          <w:szCs w:val="20"/>
        </w:rPr>
        <w:tab/>
      </w:r>
      <w:r w:rsidRPr="00EE4ECB">
        <w:rPr>
          <w:rFonts w:ascii="Trebuchet MS" w:hAnsi="Trebuchet MS" w:cs="Gill Sans"/>
          <w:color w:val="000000" w:themeColor="text1"/>
          <w:szCs w:val="20"/>
        </w:rPr>
        <w:tab/>
        <w:t xml:space="preserve">summer months, but allow sunlight to warm your house in the winter.  Tall shrubs close </w:t>
      </w:r>
      <w:r w:rsidRPr="00EE4ECB">
        <w:rPr>
          <w:rFonts w:ascii="Trebuchet MS" w:hAnsi="Trebuchet MS" w:cs="Gill Sans"/>
          <w:color w:val="000000" w:themeColor="text1"/>
          <w:szCs w:val="20"/>
        </w:rPr>
        <w:tab/>
      </w:r>
      <w:r w:rsidRPr="00EE4ECB">
        <w:rPr>
          <w:rFonts w:ascii="Trebuchet MS" w:hAnsi="Trebuchet MS" w:cs="Gill Sans"/>
          <w:color w:val="000000" w:themeColor="text1"/>
          <w:szCs w:val="20"/>
        </w:rPr>
        <w:tab/>
        <w:t xml:space="preserve">to the house on the north side block the winter wind and trap the air to reduce heat </w:t>
      </w:r>
      <w:r w:rsidRPr="00EE4ECB">
        <w:rPr>
          <w:rFonts w:ascii="Trebuchet MS" w:hAnsi="Trebuchet MS" w:cs="Gill Sans"/>
          <w:color w:val="000000" w:themeColor="text1"/>
          <w:szCs w:val="20"/>
        </w:rPr>
        <w:tab/>
        <w:t xml:space="preserve">conductivity. </w:t>
      </w:r>
    </w:p>
    <w:p w:rsidR="00EE4ECB" w:rsidRPr="00EE4ECB" w:rsidRDefault="00EE4ECB" w:rsidP="00EE4ECB">
      <w:pPr>
        <w:widowControl w:val="0"/>
        <w:tabs>
          <w:tab w:val="left" w:pos="183"/>
          <w:tab w:val="left" w:pos="353"/>
        </w:tabs>
        <w:autoSpaceDE w:val="0"/>
        <w:autoSpaceDN w:val="0"/>
        <w:adjustRightInd w:val="0"/>
        <w:spacing w:before="240"/>
        <w:rPr>
          <w:rFonts w:ascii="Trebuchet MS" w:hAnsi="Trebuchet MS" w:cs="Gill Sans"/>
          <w:color w:val="000000" w:themeColor="text1"/>
          <w:szCs w:val="20"/>
        </w:rPr>
      </w:pPr>
    </w:p>
    <w:p w:rsidR="00EE4ECB" w:rsidRPr="00EE4ECB" w:rsidRDefault="00EE4ECB" w:rsidP="00EE4ECB">
      <w:pPr>
        <w:widowControl w:val="0"/>
        <w:tabs>
          <w:tab w:val="left" w:pos="183"/>
          <w:tab w:val="left" w:pos="353"/>
        </w:tabs>
        <w:autoSpaceDE w:val="0"/>
        <w:autoSpaceDN w:val="0"/>
        <w:adjustRightInd w:val="0"/>
        <w:spacing w:before="240" w:line="240" w:lineRule="exact"/>
        <w:rPr>
          <w:rFonts w:ascii="Trebuchet MS" w:hAnsi="Trebuchet MS" w:cs="Gill Sans"/>
          <w:color w:val="000000" w:themeColor="text1"/>
          <w:szCs w:val="20"/>
        </w:rPr>
      </w:pPr>
      <w:r w:rsidRPr="00EE4ECB">
        <w:rPr>
          <w:rFonts w:ascii="Trebuchet MS" w:hAnsi="Trebuchet MS" w:cs="Gill Sans"/>
          <w:color w:val="000000" w:themeColor="text1"/>
          <w:szCs w:val="20"/>
        </w:rPr>
        <w:t>As with any of your home-related needs, the team at Distinctive Remodeling is ready, willing and able to help you with your energy saving ideas.  Contact us today if you would like to discuss how some of these green ideas, or others, can be incorporated into your home.</w:t>
      </w:r>
    </w:p>
    <w:p w:rsidR="00F35201" w:rsidRPr="00EE4ECB" w:rsidRDefault="00F35201" w:rsidP="00EE4ECB">
      <w:pPr>
        <w:widowControl w:val="0"/>
        <w:tabs>
          <w:tab w:val="left" w:pos="10080"/>
        </w:tabs>
        <w:autoSpaceDE w:val="0"/>
        <w:autoSpaceDN w:val="0"/>
        <w:adjustRightInd w:val="0"/>
        <w:spacing w:before="240" w:line="360" w:lineRule="auto"/>
        <w:rPr>
          <w:rFonts w:ascii="Trebuchet MS" w:hAnsi="Trebuchet MS" w:cs="Gill Sans"/>
          <w:color w:val="000000" w:themeColor="text1"/>
          <w:szCs w:val="20"/>
        </w:rPr>
      </w:pPr>
    </w:p>
    <w:sectPr w:rsidR="00F35201" w:rsidRPr="00EE4ECB"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rajan">
    <w:altName w:val="Cambria"/>
    <w:panose1 w:val="00000000000000000000"/>
    <w:charset w:val="4D"/>
    <w:family w:val="auto"/>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GillSans Bold">
    <w:altName w:val="Cambria"/>
    <w:panose1 w:val="00000000000000000000"/>
    <w:charset w:val="4D"/>
    <w:family w:val="auto"/>
    <w:notTrueType/>
    <w:pitch w:val="default"/>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773FC"/>
    <w:multiLevelType w:val="multilevel"/>
    <w:tmpl w:val="9518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C46EA"/>
    <w:multiLevelType w:val="multilevel"/>
    <w:tmpl w:val="6940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B7E63"/>
    <w:multiLevelType w:val="multilevel"/>
    <w:tmpl w:val="FC6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69784F"/>
    <w:multiLevelType w:val="multilevel"/>
    <w:tmpl w:val="9062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B61EB"/>
    <w:multiLevelType w:val="multilevel"/>
    <w:tmpl w:val="5B40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0C6854"/>
    <w:multiLevelType w:val="multilevel"/>
    <w:tmpl w:val="5E98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66BBD"/>
    <w:multiLevelType w:val="multilevel"/>
    <w:tmpl w:val="1EA0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5D5360"/>
    <w:multiLevelType w:val="multilevel"/>
    <w:tmpl w:val="87E8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574AC"/>
    <w:multiLevelType w:val="multilevel"/>
    <w:tmpl w:val="60B8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717B5E"/>
    <w:multiLevelType w:val="multilevel"/>
    <w:tmpl w:val="13B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CC285E"/>
    <w:multiLevelType w:val="multilevel"/>
    <w:tmpl w:val="AF4E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C20A12"/>
    <w:multiLevelType w:val="multilevel"/>
    <w:tmpl w:val="1F98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CA58DB"/>
    <w:multiLevelType w:val="multilevel"/>
    <w:tmpl w:val="34F4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1"/>
  </w:num>
  <w:num w:numId="5">
    <w:abstractNumId w:val="3"/>
  </w:num>
  <w:num w:numId="6">
    <w:abstractNumId w:val="14"/>
  </w:num>
  <w:num w:numId="7">
    <w:abstractNumId w:val="7"/>
  </w:num>
  <w:num w:numId="8">
    <w:abstractNumId w:val="8"/>
  </w:num>
  <w:num w:numId="9">
    <w:abstractNumId w:val="13"/>
  </w:num>
  <w:num w:numId="10">
    <w:abstractNumId w:val="9"/>
  </w:num>
  <w:num w:numId="11">
    <w:abstractNumId w:val="5"/>
  </w:num>
  <w:num w:numId="12">
    <w:abstractNumId w:val="12"/>
  </w:num>
  <w:num w:numId="13">
    <w:abstractNumId w:val="11"/>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0E66FB"/>
    <w:rsid w:val="001F3159"/>
    <w:rsid w:val="002836D1"/>
    <w:rsid w:val="00295119"/>
    <w:rsid w:val="002C67F5"/>
    <w:rsid w:val="0031314A"/>
    <w:rsid w:val="00471A79"/>
    <w:rsid w:val="00530BBB"/>
    <w:rsid w:val="00570174"/>
    <w:rsid w:val="00585BA5"/>
    <w:rsid w:val="007C1A80"/>
    <w:rsid w:val="00817DF4"/>
    <w:rsid w:val="00846B1E"/>
    <w:rsid w:val="00977B5D"/>
    <w:rsid w:val="00AF1C32"/>
    <w:rsid w:val="00C2590C"/>
    <w:rsid w:val="00C47F24"/>
    <w:rsid w:val="00C751DD"/>
    <w:rsid w:val="00DA7E54"/>
    <w:rsid w:val="00EE4ECB"/>
    <w:rsid w:val="00EE686E"/>
    <w:rsid w:val="00F35201"/>
    <w:rsid w:val="00F41D7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sdException w:name="Emphasis" w:uiPriority="20"/>
    <w:lsdException w:name="Normal (Web)" w:uiPriority="99"/>
  </w:latentStyles>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 w:type="character" w:styleId="Hyperlink">
    <w:name w:val="Hyperlink"/>
    <w:basedOn w:val="DefaultParagraphFont"/>
    <w:uiPriority w:val="99"/>
    <w:rsid w:val="00471A79"/>
    <w:rPr>
      <w:color w:val="0000FF"/>
      <w:u w:val="single"/>
    </w:rPr>
  </w:style>
  <w:style w:type="character" w:styleId="FollowedHyperlink">
    <w:name w:val="FollowedHyperlink"/>
    <w:basedOn w:val="DefaultParagraphFont"/>
    <w:rsid w:val="00C751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1332">
      <w:bodyDiv w:val="1"/>
      <w:marLeft w:val="0"/>
      <w:marRight w:val="0"/>
      <w:marTop w:val="0"/>
      <w:marBottom w:val="0"/>
      <w:divBdr>
        <w:top w:val="none" w:sz="0" w:space="0" w:color="auto"/>
        <w:left w:val="none" w:sz="0" w:space="0" w:color="auto"/>
        <w:bottom w:val="none" w:sz="0" w:space="0" w:color="auto"/>
        <w:right w:val="none" w:sz="0" w:space="0" w:color="auto"/>
      </w:divBdr>
    </w:div>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154418256">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378280714">
      <w:bodyDiv w:val="1"/>
      <w:marLeft w:val="0"/>
      <w:marRight w:val="0"/>
      <w:marTop w:val="0"/>
      <w:marBottom w:val="0"/>
      <w:divBdr>
        <w:top w:val="none" w:sz="0" w:space="0" w:color="auto"/>
        <w:left w:val="none" w:sz="0" w:space="0" w:color="auto"/>
        <w:bottom w:val="none" w:sz="0" w:space="0" w:color="auto"/>
        <w:right w:val="none" w:sz="0" w:space="0" w:color="auto"/>
      </w:divBdr>
    </w:div>
    <w:div w:id="497041113">
      <w:bodyDiv w:val="1"/>
      <w:marLeft w:val="0"/>
      <w:marRight w:val="0"/>
      <w:marTop w:val="0"/>
      <w:marBottom w:val="0"/>
      <w:divBdr>
        <w:top w:val="none" w:sz="0" w:space="0" w:color="auto"/>
        <w:left w:val="none" w:sz="0" w:space="0" w:color="auto"/>
        <w:bottom w:val="none" w:sz="0" w:space="0" w:color="auto"/>
        <w:right w:val="none" w:sz="0" w:space="0" w:color="auto"/>
      </w:divBdr>
    </w:div>
    <w:div w:id="549154719">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603193886">
      <w:bodyDiv w:val="1"/>
      <w:marLeft w:val="0"/>
      <w:marRight w:val="0"/>
      <w:marTop w:val="0"/>
      <w:marBottom w:val="0"/>
      <w:divBdr>
        <w:top w:val="none" w:sz="0" w:space="0" w:color="auto"/>
        <w:left w:val="none" w:sz="0" w:space="0" w:color="auto"/>
        <w:bottom w:val="none" w:sz="0" w:space="0" w:color="auto"/>
        <w:right w:val="none" w:sz="0" w:space="0" w:color="auto"/>
      </w:divBdr>
    </w:div>
    <w:div w:id="627128352">
      <w:bodyDiv w:val="1"/>
      <w:marLeft w:val="0"/>
      <w:marRight w:val="0"/>
      <w:marTop w:val="0"/>
      <w:marBottom w:val="0"/>
      <w:divBdr>
        <w:top w:val="none" w:sz="0" w:space="0" w:color="auto"/>
        <w:left w:val="none" w:sz="0" w:space="0" w:color="auto"/>
        <w:bottom w:val="none" w:sz="0" w:space="0" w:color="auto"/>
        <w:right w:val="none" w:sz="0" w:space="0" w:color="auto"/>
      </w:divBdr>
    </w:div>
    <w:div w:id="751009535">
      <w:bodyDiv w:val="1"/>
      <w:marLeft w:val="0"/>
      <w:marRight w:val="0"/>
      <w:marTop w:val="0"/>
      <w:marBottom w:val="0"/>
      <w:divBdr>
        <w:top w:val="none" w:sz="0" w:space="0" w:color="auto"/>
        <w:left w:val="none" w:sz="0" w:space="0" w:color="auto"/>
        <w:bottom w:val="none" w:sz="0" w:space="0" w:color="auto"/>
        <w:right w:val="none" w:sz="0" w:space="0" w:color="auto"/>
      </w:divBdr>
    </w:div>
    <w:div w:id="900360392">
      <w:bodyDiv w:val="1"/>
      <w:marLeft w:val="0"/>
      <w:marRight w:val="0"/>
      <w:marTop w:val="0"/>
      <w:marBottom w:val="0"/>
      <w:divBdr>
        <w:top w:val="none" w:sz="0" w:space="0" w:color="auto"/>
        <w:left w:val="none" w:sz="0" w:space="0" w:color="auto"/>
        <w:bottom w:val="none" w:sz="0" w:space="0" w:color="auto"/>
        <w:right w:val="none" w:sz="0" w:space="0" w:color="auto"/>
      </w:divBdr>
    </w:div>
    <w:div w:id="902255991">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215121340">
      <w:bodyDiv w:val="1"/>
      <w:marLeft w:val="0"/>
      <w:marRight w:val="0"/>
      <w:marTop w:val="0"/>
      <w:marBottom w:val="0"/>
      <w:divBdr>
        <w:top w:val="none" w:sz="0" w:space="0" w:color="auto"/>
        <w:left w:val="none" w:sz="0" w:space="0" w:color="auto"/>
        <w:bottom w:val="none" w:sz="0" w:space="0" w:color="auto"/>
        <w:right w:val="none" w:sz="0" w:space="0" w:color="auto"/>
      </w:divBdr>
    </w:div>
    <w:div w:id="1283923565">
      <w:bodyDiv w:val="1"/>
      <w:marLeft w:val="0"/>
      <w:marRight w:val="0"/>
      <w:marTop w:val="0"/>
      <w:marBottom w:val="0"/>
      <w:divBdr>
        <w:top w:val="none" w:sz="0" w:space="0" w:color="auto"/>
        <w:left w:val="none" w:sz="0" w:space="0" w:color="auto"/>
        <w:bottom w:val="none" w:sz="0" w:space="0" w:color="auto"/>
        <w:right w:val="none" w:sz="0" w:space="0" w:color="auto"/>
      </w:divBdr>
    </w:div>
    <w:div w:id="1311253724">
      <w:bodyDiv w:val="1"/>
      <w:marLeft w:val="0"/>
      <w:marRight w:val="0"/>
      <w:marTop w:val="0"/>
      <w:marBottom w:val="0"/>
      <w:divBdr>
        <w:top w:val="none" w:sz="0" w:space="0" w:color="auto"/>
        <w:left w:val="none" w:sz="0" w:space="0" w:color="auto"/>
        <w:bottom w:val="none" w:sz="0" w:space="0" w:color="auto"/>
        <w:right w:val="none" w:sz="0" w:space="0" w:color="auto"/>
      </w:divBdr>
    </w:div>
    <w:div w:id="1424060849">
      <w:bodyDiv w:val="1"/>
      <w:marLeft w:val="0"/>
      <w:marRight w:val="0"/>
      <w:marTop w:val="0"/>
      <w:marBottom w:val="0"/>
      <w:divBdr>
        <w:top w:val="none" w:sz="0" w:space="0" w:color="auto"/>
        <w:left w:val="none" w:sz="0" w:space="0" w:color="auto"/>
        <w:bottom w:val="none" w:sz="0" w:space="0" w:color="auto"/>
        <w:right w:val="none" w:sz="0" w:space="0" w:color="auto"/>
      </w:divBdr>
    </w:div>
    <w:div w:id="1743868121">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 w:id="21238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3615</Characters>
  <Application>Microsoft Macintosh Word</Application>
  <DocSecurity>0</DocSecurity>
  <Lines>30</Lines>
  <Paragraphs>7</Paragraphs>
  <ScaleCrop>false</ScaleCrop>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2012-02-28T02:16:00Z</dcterms:created>
  <dcterms:modified xsi:type="dcterms:W3CDTF">2012-02-28T02:16:00Z</dcterms:modified>
</cp:coreProperties>
</file>